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F9" w:rsidRDefault="009925C2" w:rsidP="009925C2">
      <w:pPr>
        <w:pStyle w:val="1"/>
        <w:spacing w:before="67"/>
        <w:jc w:val="center"/>
        <w:rPr>
          <w:spacing w:val="-4"/>
        </w:rPr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</w:p>
    <w:p w:rsidR="00684BDB" w:rsidRDefault="009925C2" w:rsidP="009925C2">
      <w:pPr>
        <w:pStyle w:val="1"/>
        <w:spacing w:before="67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«Литература»</w:t>
      </w:r>
    </w:p>
    <w:p w:rsidR="009F36CB" w:rsidRDefault="00684BDB" w:rsidP="009925C2">
      <w:pPr>
        <w:pStyle w:val="1"/>
        <w:spacing w:before="67"/>
        <w:jc w:val="center"/>
      </w:pPr>
      <w:bookmarkStart w:id="0" w:name="_GoBack"/>
      <w:bookmarkEnd w:id="0"/>
      <w:r w:rsidRPr="00684BDB">
        <w:t>для обучающихся 5-9 классов</w:t>
      </w:r>
    </w:p>
    <w:p w:rsidR="009F36CB" w:rsidRDefault="009F36CB">
      <w:pPr>
        <w:pStyle w:val="a3"/>
        <w:ind w:left="0" w:firstLine="0"/>
        <w:jc w:val="left"/>
        <w:rPr>
          <w:b/>
        </w:rPr>
      </w:pPr>
    </w:p>
    <w:p w:rsidR="009925C2" w:rsidRDefault="009925C2" w:rsidP="009925C2">
      <w:pPr>
        <w:pStyle w:val="a3"/>
        <w:ind w:right="107" w:firstLine="708"/>
      </w:pPr>
      <w:proofErr w:type="gramStart"/>
      <w:r>
        <w:t xml:space="preserve">Рабочая программа по литературе на уровне основного общего образования обязательной предметной области «Русский язык и литература»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</w:t>
      </w:r>
      <w:proofErr w:type="gramEnd"/>
      <w:r>
        <w:t xml:space="preserve">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9925C2" w:rsidRDefault="009925C2" w:rsidP="009925C2">
      <w:pPr>
        <w:pStyle w:val="a3"/>
        <w:ind w:right="107" w:firstLine="708"/>
      </w:pPr>
      <w:r>
        <w:t xml:space="preserve">Реализуется 5 лет с 5 по 9 класс в соответствии с федеральным учебным планом основного общего образования (5-дневная учебная неделя). </w:t>
      </w:r>
    </w:p>
    <w:p w:rsidR="009925C2" w:rsidRDefault="009925C2" w:rsidP="009925C2">
      <w:pPr>
        <w:pStyle w:val="a3"/>
        <w:ind w:right="107" w:firstLine="708"/>
      </w:pPr>
      <w:r>
        <w:t>При составлении рабочих программ использовались материалы сайта Единое содержание общего образования https://edsoo.ru/, Конструктор рабочих программ https://edsoo.ru/constructor/.</w:t>
      </w:r>
    </w:p>
    <w:p w:rsidR="009F36CB" w:rsidRDefault="009925C2">
      <w:pPr>
        <w:pStyle w:val="a3"/>
        <w:ind w:left="821" w:firstLine="0"/>
      </w:pPr>
      <w:r>
        <w:t>Уровень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предмета:</w:t>
      </w:r>
      <w:r>
        <w:rPr>
          <w:spacing w:val="-3"/>
        </w:rPr>
        <w:t xml:space="preserve"> </w:t>
      </w:r>
      <w:r>
        <w:t>базовый</w:t>
      </w:r>
    </w:p>
    <w:p w:rsidR="009F36CB" w:rsidRDefault="009925C2">
      <w:pPr>
        <w:pStyle w:val="a3"/>
        <w:ind w:right="104" w:firstLine="427"/>
      </w:pPr>
      <w:proofErr w:type="gramStart"/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качественном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понимания литературных текстов и создания собственных устных и письменных высказываний;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1"/>
        </w:rPr>
        <w:t xml:space="preserve"> </w:t>
      </w:r>
      <w:r>
        <w:t>аксиологической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воплощённых в отечественной и зарубежной литературе.</w:t>
      </w:r>
      <w:proofErr w:type="gramEnd"/>
      <w:r>
        <w:t xml:space="preserve"> Достижение указанных целей возможно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учебных</w:t>
      </w:r>
      <w:r>
        <w:rPr>
          <w:spacing w:val="-1"/>
        </w:rPr>
        <w:t xml:space="preserve"> </w:t>
      </w:r>
      <w:r>
        <w:t>задач, которые</w:t>
      </w:r>
      <w:r>
        <w:rPr>
          <w:spacing w:val="-1"/>
        </w:rPr>
        <w:t xml:space="preserve"> </w:t>
      </w:r>
      <w:r>
        <w:t>постепенно</w:t>
      </w:r>
      <w:r>
        <w:rPr>
          <w:spacing w:val="-1"/>
        </w:rPr>
        <w:t xml:space="preserve"> </w:t>
      </w:r>
      <w:r>
        <w:t>усложняются от 5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9 классу.</w:t>
      </w:r>
    </w:p>
    <w:p w:rsidR="009F36CB" w:rsidRDefault="009925C2">
      <w:pPr>
        <w:pStyle w:val="a3"/>
        <w:spacing w:before="1"/>
        <w:ind w:right="105" w:firstLine="427"/>
      </w:pPr>
      <w:r>
        <w:t>Основу содержания литературного образования составляют чтение и изучение 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постижению</w:t>
      </w:r>
      <w:r>
        <w:rPr>
          <w:spacing w:val="-57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добро,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честь,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дом,</w:t>
      </w:r>
      <w:r>
        <w:rPr>
          <w:spacing w:val="-57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эмоционально-эстетической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развития, жизненного и читательского опыта.</w:t>
      </w:r>
    </w:p>
    <w:p w:rsidR="009925C2" w:rsidRDefault="009925C2" w:rsidP="009925C2">
      <w:pPr>
        <w:pStyle w:val="a3"/>
      </w:pPr>
      <w: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9925C2" w:rsidRDefault="009925C2" w:rsidP="009925C2">
      <w:pPr>
        <w:pStyle w:val="a3"/>
      </w:pPr>
      <w:r>
        <w:t>Рабочая программа обсуждена и принята решением школьного методического объединения учителей гуманитарного цикла, согласована заместителем директора по УВР и утверждена директором МБОУ СОШ №3.</w:t>
      </w:r>
    </w:p>
    <w:p w:rsidR="009925C2" w:rsidRDefault="009925C2" w:rsidP="009925C2">
      <w:pPr>
        <w:pStyle w:val="a3"/>
      </w:pPr>
    </w:p>
    <w:p w:rsidR="009925C2" w:rsidRDefault="009925C2" w:rsidP="009601F9">
      <w:pPr>
        <w:pStyle w:val="a3"/>
      </w:pPr>
      <w:r>
        <w:t>Коррекционно-развивающая направленность предмета «Литература»</w:t>
      </w:r>
    </w:p>
    <w:p w:rsidR="009925C2" w:rsidRDefault="009925C2" w:rsidP="009925C2">
      <w:pPr>
        <w:pStyle w:val="a3"/>
      </w:pPr>
      <w:proofErr w:type="gramStart"/>
      <w:r>
        <w:t>Учебный предмет «Литература» направлен на получение обучающимися с ЗПР знаний о содержании, смыслах, языке произведений словесного творчества, освоение общекультурных навыков чтения, восприятия и понимания литературных произведений, выражения себя в слове.</w:t>
      </w:r>
      <w:proofErr w:type="gramEnd"/>
      <w:r>
        <w:t xml:space="preserve"> Предмет имеет интегративный характер: изучение направлено на образование, воспитание и развитие подростка при особом внимании к его социальн</w:t>
      </w:r>
      <w:proofErr w:type="gramStart"/>
      <w:r>
        <w:t>о-</w:t>
      </w:r>
      <w:proofErr w:type="gramEnd"/>
      <w:r>
        <w:t xml:space="preserve"> эмоциональному развитию. Знакомство с фольклорными и литературными произведениями разных времен и народов, их обсуждение, анализ и интерпретация предоставляют обучающимся с ЗПР возможность эстетического и этического самоопределения, приобщают их к миру многообразных идей и представлений, выработанных человечеством, способствуют формированию гражданской позиции и национально-культурной идентичности, а также умению воспринимать родную культуру в контексте мировой. Осмысление и применение полученных на уроках литературы знаний позволит обучающимся с ЗПР продуктивно решать типичные задачи в области социальных отношений, межличностных отношений, включая отношения между людьми различных национальностей и вероисповеданий, а также в семейно-бытовой сфере, соотносить собственное поведение и поступки других людей с нравственными ценностями и принятыми правилами и нормами.</w:t>
      </w:r>
    </w:p>
    <w:p w:rsidR="009925C2" w:rsidRDefault="009925C2" w:rsidP="009925C2">
      <w:pPr>
        <w:pStyle w:val="a3"/>
      </w:pPr>
      <w:r>
        <w:t xml:space="preserve">Адаптированная рабочая   программа   отличается   от   основной   рабочей   программы   по литературе для 5–9 классов тем, что составлена с учетом особых образовательных потребностей и </w:t>
      </w:r>
      <w:r>
        <w:lastRenderedPageBreak/>
        <w:t>психофизических особенностей обучающихся с ЗПР. У этих обучающихся на уровне основного общего образования по-прежнему наблюдаются: сниженная познавательная активность и работоспособность, что приводит к нежеланию читать и анализировать предложенные произведения; недостаточность произвольного внимания, приводящая к ухудшению понимания прочитанного произведения; у них плохо развиты навыки самостоятельной работы и самоконтроля, наблюдается инертность психических процессов, слабая память. Все это затрудняет изучение содержания образования по предмету «Литература» и вносит свои особенности в преподавание данного курса. При отборе изучаемых произведений учителю следует понимать, что их содержание должно максимально способствовать расширению кругозора обучающихся с ЗПР; обогащению их жизненного опыта; систематизации знаний и представлений; способствовать повышению интеллектуальной активности и лучшему усвоению учебного материала по другим учебным дисциплинам; уточнению, расширению и активизации лексического запаса, развитию устной монологической речи.</w:t>
      </w:r>
    </w:p>
    <w:p w:rsidR="009925C2" w:rsidRDefault="009925C2" w:rsidP="009925C2">
      <w:pPr>
        <w:pStyle w:val="a3"/>
      </w:pPr>
      <w:proofErr w:type="gramStart"/>
      <w:r>
        <w:t>Основной целью изучения предмета «Литература» на уровне основного общего образования является формирование у обучающегося с ЗПР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</w:t>
      </w:r>
      <w:proofErr w:type="gramEnd"/>
    </w:p>
    <w:p w:rsidR="009925C2" w:rsidRDefault="009925C2" w:rsidP="009925C2">
      <w:pPr>
        <w:pStyle w:val="a3"/>
      </w:pPr>
      <w:r>
        <w:t>Изучение литературы на уровне основного общего образования решает следующие задачи:</w:t>
      </w:r>
    </w:p>
    <w:p w:rsidR="009925C2" w:rsidRDefault="009925C2" w:rsidP="009925C2">
      <w:pPr>
        <w:pStyle w:val="a3"/>
      </w:pPr>
      <w:r>
        <w:t></w:t>
      </w:r>
      <w:r>
        <w:tab/>
        <w:t>осознание коммуникативно-эстетических возможностей языка на основе изучения выдающихся произведений русской литературы, литературы своего народа, мировой литературы;</w:t>
      </w:r>
    </w:p>
    <w:p w:rsidR="009925C2" w:rsidRDefault="009925C2" w:rsidP="009925C2">
      <w:pPr>
        <w:pStyle w:val="a3"/>
      </w:pPr>
      <w:r>
        <w:t></w:t>
      </w:r>
      <w:r>
        <w:tab/>
        <w:t>формирование и развитие представлений о литературном произведении как о художественном мире, особым образом построенном автором;</w:t>
      </w:r>
    </w:p>
    <w:p w:rsidR="009925C2" w:rsidRDefault="009925C2" w:rsidP="009925C2">
      <w:pPr>
        <w:pStyle w:val="a3"/>
      </w:pPr>
      <w:r>
        <w:t></w:t>
      </w:r>
      <w:r>
        <w:tab/>
        <w:t xml:space="preserve">овладение процедурами смыслового и эстетического анализа текста на основе понимания принципиальных отличий художественного текста </w:t>
      </w:r>
      <w:proofErr w:type="gramStart"/>
      <w:r>
        <w:t>от</w:t>
      </w:r>
      <w:proofErr w:type="gramEnd"/>
      <w:r>
        <w:t xml:space="preserve"> научного, делового, публицистического и т. п.;</w:t>
      </w:r>
    </w:p>
    <w:p w:rsidR="009925C2" w:rsidRDefault="009925C2" w:rsidP="009925C2">
      <w:pPr>
        <w:pStyle w:val="a3"/>
      </w:pPr>
      <w:r>
        <w:t></w:t>
      </w:r>
      <w:r>
        <w:tab/>
        <w:t>формирование</w:t>
      </w:r>
      <w:r>
        <w:tab/>
      </w:r>
      <w:r>
        <w:tab/>
        <w:t>умений</w:t>
      </w:r>
      <w:r>
        <w:tab/>
      </w:r>
      <w:r>
        <w:tab/>
        <w:t>воспринимать,</w:t>
      </w:r>
      <w:r>
        <w:tab/>
      </w:r>
      <w:r>
        <w:tab/>
        <w:t>анализировать,</w:t>
      </w:r>
      <w:r>
        <w:tab/>
        <w:t>критически</w:t>
      </w:r>
      <w:r>
        <w:tab/>
        <w:t>оценивать</w:t>
      </w:r>
      <w:r>
        <w:tab/>
        <w:t xml:space="preserve">и интерпретировать прочитанное, осознавать художественную картину жизни, </w:t>
      </w:r>
      <w:proofErr w:type="spellStart"/>
      <w:r>
        <w:t>отражѐнную</w:t>
      </w:r>
      <w:proofErr w:type="spellEnd"/>
      <w:r>
        <w:t xml:space="preserve"> в литературном</w:t>
      </w:r>
      <w:r>
        <w:tab/>
        <w:t>произведении,</w:t>
      </w:r>
      <w:r>
        <w:tab/>
        <w:t>на</w:t>
      </w:r>
      <w:r>
        <w:tab/>
      </w:r>
      <w:r>
        <w:tab/>
        <w:t>уровне</w:t>
      </w:r>
      <w:r>
        <w:tab/>
        <w:t>не</w:t>
      </w:r>
      <w:r>
        <w:tab/>
        <w:t>только</w:t>
      </w:r>
      <w:r>
        <w:tab/>
        <w:t>эмоционального</w:t>
      </w:r>
      <w:r>
        <w:tab/>
        <w:t>восприятия,</w:t>
      </w:r>
      <w:r>
        <w:tab/>
        <w:t>но</w:t>
      </w:r>
      <w:r>
        <w:tab/>
        <w:t>и интеллектуального</w:t>
      </w:r>
      <w:r>
        <w:tab/>
        <w:t>осмысления,</w:t>
      </w:r>
      <w:r>
        <w:tab/>
      </w:r>
      <w:r>
        <w:tab/>
      </w:r>
      <w:r>
        <w:tab/>
        <w:t>ответственного</w:t>
      </w:r>
      <w:r>
        <w:tab/>
        <w:t>отношения</w:t>
      </w:r>
      <w:r>
        <w:tab/>
      </w:r>
      <w:r>
        <w:tab/>
      </w:r>
      <w:proofErr w:type="gramStart"/>
      <w:r>
        <w:t>к</w:t>
      </w:r>
      <w:proofErr w:type="gramEnd"/>
      <w:r>
        <w:tab/>
        <w:t>разнообразным</w:t>
      </w:r>
    </w:p>
    <w:p w:rsidR="009925C2" w:rsidRDefault="009925C2" w:rsidP="009925C2">
      <w:pPr>
        <w:pStyle w:val="a3"/>
      </w:pPr>
      <w:r>
        <w:t>художественным смыслам;</w:t>
      </w:r>
    </w:p>
    <w:p w:rsidR="009925C2" w:rsidRDefault="009925C2" w:rsidP="009925C2">
      <w:pPr>
        <w:pStyle w:val="a3"/>
      </w:pPr>
      <w:r>
        <w:t></w:t>
      </w:r>
      <w:r>
        <w:tab/>
        <w:t>формирование отношения к литературе как к особому способу познания жизни;</w:t>
      </w:r>
    </w:p>
    <w:p w:rsidR="009925C2" w:rsidRDefault="009925C2" w:rsidP="009925C2">
      <w:pPr>
        <w:pStyle w:val="a3"/>
      </w:pPr>
      <w:proofErr w:type="gramStart"/>
      <w:r>
        <w:t></w:t>
      </w:r>
      <w:r>
        <w:tab/>
        <w:t xml:space="preserve">воспитание у обучающегося с ЗПР культуры выражения собственной позиции, способности аргументировать </w:t>
      </w:r>
      <w:proofErr w:type="spellStart"/>
      <w:r>
        <w:t>своѐ</w:t>
      </w:r>
      <w:proofErr w:type="spellEnd"/>
      <w:r>
        <w:t xml:space="preserve"> мнение и оформлять его словесно в устных и письменных высказываниях разных жанров, создавать </w:t>
      </w:r>
      <w:proofErr w:type="spellStart"/>
      <w:r>
        <w:t>развѐрнутые</w:t>
      </w:r>
      <w:proofErr w:type="spellEnd"/>
      <w:r>
        <w:t xml:space="preserve"> высказывания творческого, аналитического и интерпретирующего характера;</w:t>
      </w:r>
      <w:proofErr w:type="gramEnd"/>
    </w:p>
    <w:p w:rsidR="009925C2" w:rsidRDefault="009925C2" w:rsidP="009925C2">
      <w:pPr>
        <w:pStyle w:val="a3"/>
      </w:pPr>
      <w:r>
        <w:t></w:t>
      </w:r>
      <w:r>
        <w:tab/>
        <w:t>воспитание культуры понимания «чужой» позиции, а также уважительного отношения к ценностям других людей, к культуре других эпох и народов;</w:t>
      </w:r>
    </w:p>
    <w:p w:rsidR="009925C2" w:rsidRDefault="009925C2" w:rsidP="009925C2">
      <w:pPr>
        <w:pStyle w:val="a3"/>
      </w:pPr>
      <w:r>
        <w:t></w:t>
      </w:r>
      <w:r>
        <w:tab/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9925C2" w:rsidRDefault="009925C2" w:rsidP="009925C2">
      <w:pPr>
        <w:pStyle w:val="a3"/>
      </w:pPr>
      <w:r>
        <w:t></w:t>
      </w:r>
      <w:r>
        <w:tab/>
        <w:t>воспитание квалифицированного читателя со сформированным эстетическим вкусом;</w:t>
      </w:r>
    </w:p>
    <w:p w:rsidR="009925C2" w:rsidRDefault="009925C2" w:rsidP="009925C2">
      <w:pPr>
        <w:pStyle w:val="a3"/>
      </w:pPr>
      <w:r>
        <w:t></w:t>
      </w:r>
      <w:r>
        <w:tab/>
        <w:t>формирование отношения к литературе как к одной из основных культурных ценностей народа;</w:t>
      </w:r>
    </w:p>
    <w:p w:rsidR="009925C2" w:rsidRDefault="009925C2" w:rsidP="009925C2">
      <w:pPr>
        <w:pStyle w:val="a3"/>
      </w:pPr>
      <w:r>
        <w:t></w:t>
      </w:r>
      <w:r>
        <w:tab/>
        <w:t>обеспечение через чтение и изучение классической и современной литературы культурной самоидентификации;</w:t>
      </w:r>
    </w:p>
    <w:p w:rsidR="009925C2" w:rsidRDefault="009925C2" w:rsidP="009925C2">
      <w:pPr>
        <w:pStyle w:val="a3"/>
      </w:pPr>
      <w:r>
        <w:t></w:t>
      </w:r>
      <w:r>
        <w:tab/>
        <w:t>осознание значимости чтения и изучения литературы для своего дальнейшего развития;</w:t>
      </w:r>
    </w:p>
    <w:p w:rsidR="009925C2" w:rsidRDefault="009925C2" w:rsidP="009925C2">
      <w:pPr>
        <w:pStyle w:val="a3"/>
      </w:pPr>
      <w:r>
        <w:t></w:t>
      </w:r>
      <w:r>
        <w:tab/>
        <w:t xml:space="preserve">формирование у школьника стремления сознательно планировать </w:t>
      </w:r>
      <w:proofErr w:type="spellStart"/>
      <w:r>
        <w:t>своѐ</w:t>
      </w:r>
      <w:proofErr w:type="spellEnd"/>
      <w:r>
        <w:t xml:space="preserve"> досуговое чтение.</w:t>
      </w:r>
    </w:p>
    <w:p w:rsidR="009925C2" w:rsidRDefault="009925C2" w:rsidP="009925C2">
      <w:pPr>
        <w:pStyle w:val="a3"/>
      </w:pPr>
      <w:proofErr w:type="gramStart"/>
      <w:r>
        <w:t xml:space="preserve">Особенности психического развития обучающихся с ЗПР обусловливают дополнительные коррекционные задачи учебного предмета «Литература», направленные на развитие мыслительной и речевой деятельности, стимулирование познавательной активности и самостоятельности суждений, создание условий для осмысленного выполнения учебной работы, формирование умения работать с текстом учебника и самостоятельно пополнять свои знания, в том числе из источников внеурочной информации. </w:t>
      </w:r>
      <w:proofErr w:type="gramEnd"/>
    </w:p>
    <w:p w:rsidR="009925C2" w:rsidRDefault="009925C2" w:rsidP="009925C2">
      <w:pPr>
        <w:pStyle w:val="a3"/>
      </w:pPr>
      <w:r>
        <w:t xml:space="preserve">Обучающиеся с ЗПР испытывают серьезные трудности при изучении данного учебного </w:t>
      </w:r>
      <w:r>
        <w:lastRenderedPageBreak/>
        <w:t xml:space="preserve">предмета, </w:t>
      </w:r>
      <w:proofErr w:type="gramStart"/>
      <w:r>
        <w:t>это</w:t>
      </w:r>
      <w:proofErr w:type="gramEnd"/>
      <w:r>
        <w:t xml:space="preserve"> прежде всего связано с особенностями их познавательной деятельности. Для школьников характерны недостаточный уровень развития логического мышления</w:t>
      </w:r>
    </w:p>
    <w:p w:rsidR="009925C2" w:rsidRDefault="009925C2" w:rsidP="009925C2">
      <w:pPr>
        <w:pStyle w:val="a3"/>
      </w:pPr>
      <w:r>
        <w:t xml:space="preserve">мышления, затруднения в установлении причинно-следственных связей, сниженная память, отставания в развитии речи, слабость </w:t>
      </w:r>
      <w:proofErr w:type="spellStart"/>
      <w:r>
        <w:t>саморегуляции</w:t>
      </w:r>
      <w:proofErr w:type="spellEnd"/>
      <w:r>
        <w:t>. В связи с этим обучающиеся замедленно овладевают необходимыми обобщенными литературоведческими представлениями и понятиями, плохо запоминают информацию, затрудняются в анализе литературных произведений.</w:t>
      </w:r>
    </w:p>
    <w:p w:rsidR="009925C2" w:rsidRDefault="009925C2" w:rsidP="009925C2">
      <w:pPr>
        <w:pStyle w:val="a3"/>
      </w:pPr>
      <w:r>
        <w:t xml:space="preserve">На уроках </w:t>
      </w:r>
      <w:proofErr w:type="gramStart"/>
      <w:r>
        <w:t>литературы, обучающиеся с ЗПР нуждаются</w:t>
      </w:r>
      <w:proofErr w:type="gramEnd"/>
      <w:r>
        <w:t xml:space="preserve"> в специально организованной помощи, направленной на то, чтобы облегчить им усвоение учебного материала. Для преодоления этих трудностей основное внимание должно быть уделено отбору учебного материала в соответствии с принципом доступности при сохранении общего базового уровня. Он должен по содержанию и объему быть адаптированным для </w:t>
      </w:r>
      <w:proofErr w:type="gramStart"/>
      <w:r>
        <w:t>обучающихся</w:t>
      </w:r>
      <w:proofErr w:type="gramEnd"/>
      <w:r>
        <w:t xml:space="preserve"> с ЗПР в соответствии с их особыми образовательными потребностями.</w:t>
      </w:r>
    </w:p>
    <w:p w:rsidR="009925C2" w:rsidRDefault="009925C2" w:rsidP="009601F9">
      <w:pPr>
        <w:pStyle w:val="a3"/>
      </w:pPr>
      <w:r>
        <w:t xml:space="preserve">Следует облегчить овладение материалом </w:t>
      </w:r>
      <w:proofErr w:type="gramStart"/>
      <w:r>
        <w:t>обучающимися</w:t>
      </w:r>
      <w:proofErr w:type="gramEnd"/>
      <w:r>
        <w:t xml:space="preserve"> с ЗПР посредством его детального объяснения с систематическим повтором, использования приемов актуализации (визуальная опора, памятка, алгоритм, схема, план).</w:t>
      </w:r>
    </w:p>
    <w:p w:rsidR="009925C2" w:rsidRDefault="009925C2" w:rsidP="009925C2">
      <w:pPr>
        <w:pStyle w:val="a3"/>
      </w:pPr>
      <w:r>
        <w:t>Учебники:</w:t>
      </w:r>
    </w:p>
    <w:p w:rsidR="009925C2" w:rsidRDefault="009925C2" w:rsidP="009925C2">
      <w:pPr>
        <w:pStyle w:val="a3"/>
      </w:pPr>
      <w:r>
        <w:t>• Литература: 5-й класс: учебник: в 2 частях / Коровина В.Я., Журавлев В.П., Коровин В.И., Акционерное общество «Издательство «Просвещение»</w:t>
      </w:r>
    </w:p>
    <w:p w:rsidR="009925C2" w:rsidRDefault="009925C2" w:rsidP="009925C2">
      <w:pPr>
        <w:pStyle w:val="a3"/>
      </w:pPr>
      <w:r>
        <w:t xml:space="preserve">• Литература (в 2 частях), 6 класс/ </w:t>
      </w:r>
      <w:proofErr w:type="spellStart"/>
      <w:r>
        <w:t>Меркин</w:t>
      </w:r>
      <w:proofErr w:type="spellEnd"/>
      <w:r>
        <w:t xml:space="preserve"> Г.С., Общество с ограниченной ответственностью «Русское слово - учебник»</w:t>
      </w:r>
    </w:p>
    <w:p w:rsidR="009925C2" w:rsidRDefault="009925C2" w:rsidP="009925C2">
      <w:pPr>
        <w:pStyle w:val="a3"/>
      </w:pPr>
      <w:r>
        <w:t xml:space="preserve">• Литература (в 2 частях), 7 класс/ </w:t>
      </w:r>
      <w:proofErr w:type="spellStart"/>
      <w:r>
        <w:t>Меркин</w:t>
      </w:r>
      <w:proofErr w:type="spellEnd"/>
      <w:r>
        <w:t xml:space="preserve"> Г.С., Общество с ограниченной ответственностью «Русское слово - учебник»</w:t>
      </w:r>
    </w:p>
    <w:p w:rsidR="009925C2" w:rsidRDefault="009925C2" w:rsidP="009925C2">
      <w:pPr>
        <w:pStyle w:val="a3"/>
      </w:pPr>
      <w:r>
        <w:t xml:space="preserve">• Литература (в 2 частях), 8 класс/ </w:t>
      </w:r>
      <w:proofErr w:type="spellStart"/>
      <w:r>
        <w:t>Меркин</w:t>
      </w:r>
      <w:proofErr w:type="spellEnd"/>
      <w:r>
        <w:t xml:space="preserve"> Г.С., Общество с ограниченной ответственностью «Русское слово - учебник»</w:t>
      </w:r>
    </w:p>
    <w:p w:rsidR="009F36CB" w:rsidRDefault="009925C2" w:rsidP="009601F9">
      <w:pPr>
        <w:pStyle w:val="a3"/>
      </w:pPr>
      <w:r>
        <w:t xml:space="preserve">• Литература (в 2 частях), 9 класс/ Зинин С.А., Сахаров В.И., </w:t>
      </w:r>
      <w:proofErr w:type="spellStart"/>
      <w:r>
        <w:t>Чалмаев</w:t>
      </w:r>
      <w:proofErr w:type="spellEnd"/>
      <w:r>
        <w:t xml:space="preserve"> В.А., Общество с ограниченной ответственностью «Русское слово - учебник»</w:t>
      </w:r>
    </w:p>
    <w:sectPr w:rsidR="009F36CB">
      <w:pgSz w:w="11910" w:h="16840"/>
      <w:pgMar w:top="48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E4116"/>
    <w:multiLevelType w:val="hybridMultilevel"/>
    <w:tmpl w:val="5BB22B78"/>
    <w:lvl w:ilvl="0" w:tplc="0762AE8C">
      <w:numFmt w:val="bullet"/>
      <w:lvlText w:val=""/>
      <w:lvlJc w:val="left"/>
      <w:pPr>
        <w:ind w:left="112" w:hanging="209"/>
      </w:pPr>
      <w:rPr>
        <w:rFonts w:ascii="Symbol" w:eastAsia="Symbol" w:hAnsi="Symbol" w:cs="Symbol" w:hint="default"/>
        <w:w w:val="98"/>
        <w:sz w:val="24"/>
        <w:szCs w:val="24"/>
        <w:lang w:val="ru-RU" w:eastAsia="en-US" w:bidi="ar-SA"/>
      </w:rPr>
    </w:lvl>
    <w:lvl w:ilvl="1" w:tplc="B40248B0">
      <w:numFmt w:val="bullet"/>
      <w:lvlText w:val="•"/>
      <w:lvlJc w:val="left"/>
      <w:pPr>
        <w:ind w:left="1150" w:hanging="209"/>
      </w:pPr>
      <w:rPr>
        <w:rFonts w:hint="default"/>
        <w:lang w:val="ru-RU" w:eastAsia="en-US" w:bidi="ar-SA"/>
      </w:rPr>
    </w:lvl>
    <w:lvl w:ilvl="2" w:tplc="15EC7D38">
      <w:numFmt w:val="bullet"/>
      <w:lvlText w:val="•"/>
      <w:lvlJc w:val="left"/>
      <w:pPr>
        <w:ind w:left="2181" w:hanging="209"/>
      </w:pPr>
      <w:rPr>
        <w:rFonts w:hint="default"/>
        <w:lang w:val="ru-RU" w:eastAsia="en-US" w:bidi="ar-SA"/>
      </w:rPr>
    </w:lvl>
    <w:lvl w:ilvl="3" w:tplc="2AD203FE">
      <w:numFmt w:val="bullet"/>
      <w:lvlText w:val="•"/>
      <w:lvlJc w:val="left"/>
      <w:pPr>
        <w:ind w:left="3211" w:hanging="209"/>
      </w:pPr>
      <w:rPr>
        <w:rFonts w:hint="default"/>
        <w:lang w:val="ru-RU" w:eastAsia="en-US" w:bidi="ar-SA"/>
      </w:rPr>
    </w:lvl>
    <w:lvl w:ilvl="4" w:tplc="694E2DBE">
      <w:numFmt w:val="bullet"/>
      <w:lvlText w:val="•"/>
      <w:lvlJc w:val="left"/>
      <w:pPr>
        <w:ind w:left="4242" w:hanging="209"/>
      </w:pPr>
      <w:rPr>
        <w:rFonts w:hint="default"/>
        <w:lang w:val="ru-RU" w:eastAsia="en-US" w:bidi="ar-SA"/>
      </w:rPr>
    </w:lvl>
    <w:lvl w:ilvl="5" w:tplc="548E290A">
      <w:numFmt w:val="bullet"/>
      <w:lvlText w:val="•"/>
      <w:lvlJc w:val="left"/>
      <w:pPr>
        <w:ind w:left="5273" w:hanging="209"/>
      </w:pPr>
      <w:rPr>
        <w:rFonts w:hint="default"/>
        <w:lang w:val="ru-RU" w:eastAsia="en-US" w:bidi="ar-SA"/>
      </w:rPr>
    </w:lvl>
    <w:lvl w:ilvl="6" w:tplc="BC84AB0E">
      <w:numFmt w:val="bullet"/>
      <w:lvlText w:val="•"/>
      <w:lvlJc w:val="left"/>
      <w:pPr>
        <w:ind w:left="6303" w:hanging="209"/>
      </w:pPr>
      <w:rPr>
        <w:rFonts w:hint="default"/>
        <w:lang w:val="ru-RU" w:eastAsia="en-US" w:bidi="ar-SA"/>
      </w:rPr>
    </w:lvl>
    <w:lvl w:ilvl="7" w:tplc="C2B8C974">
      <w:numFmt w:val="bullet"/>
      <w:lvlText w:val="•"/>
      <w:lvlJc w:val="left"/>
      <w:pPr>
        <w:ind w:left="7334" w:hanging="209"/>
      </w:pPr>
      <w:rPr>
        <w:rFonts w:hint="default"/>
        <w:lang w:val="ru-RU" w:eastAsia="en-US" w:bidi="ar-SA"/>
      </w:rPr>
    </w:lvl>
    <w:lvl w:ilvl="8" w:tplc="E58E107A">
      <w:numFmt w:val="bullet"/>
      <w:lvlText w:val="•"/>
      <w:lvlJc w:val="left"/>
      <w:pPr>
        <w:ind w:left="8365" w:hanging="2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F36CB"/>
    <w:rsid w:val="00684BDB"/>
    <w:rsid w:val="009601F9"/>
    <w:rsid w:val="009925C2"/>
    <w:rsid w:val="009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1518</Words>
  <Characters>8659</Characters>
  <Application>Microsoft Office Word</Application>
  <DocSecurity>0</DocSecurity>
  <Lines>72</Lines>
  <Paragraphs>20</Paragraphs>
  <ScaleCrop>false</ScaleCrop>
  <Company/>
  <LinksUpToDate>false</LinksUpToDate>
  <CharactersWithSpaces>10157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2023-11-03T10:10:00Z</dcterms:created>
  <dcterms:modified xsi:type="dcterms:W3CDTF">2023-11-03T13:04:00Z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2023-11-03T00:00:00Z</vt:filetime>
  </property>
</Properties>
</file>