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DD" w:rsidRDefault="0052131B" w:rsidP="00BA3E46">
      <w:pPr>
        <w:spacing w:before="65" w:line="276" w:lineRule="exact"/>
        <w:ind w:left="704" w:right="10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BA3E46" w:rsidRPr="00BA3E46" w:rsidRDefault="00BA3E46" w:rsidP="00BA3E46">
      <w:pPr>
        <w:pStyle w:val="a3"/>
        <w:jc w:val="center"/>
        <w:rPr>
          <w:b/>
          <w:szCs w:val="22"/>
        </w:rPr>
      </w:pPr>
      <w:r w:rsidRPr="00BA3E46">
        <w:rPr>
          <w:b/>
          <w:szCs w:val="22"/>
        </w:rPr>
        <w:t>«Иностранный (английский) язык»</w:t>
      </w:r>
    </w:p>
    <w:p w:rsidR="004476DD" w:rsidRDefault="00BA3E46" w:rsidP="00BA3E46">
      <w:pPr>
        <w:pStyle w:val="a3"/>
        <w:ind w:left="0" w:firstLine="0"/>
        <w:jc w:val="center"/>
        <w:rPr>
          <w:b/>
        </w:rPr>
      </w:pPr>
      <w:r w:rsidRPr="00BA3E46">
        <w:rPr>
          <w:b/>
          <w:szCs w:val="22"/>
        </w:rPr>
        <w:t>для обучающихся 5-9 классов</w:t>
      </w:r>
    </w:p>
    <w:p w:rsidR="00BA3E46" w:rsidRDefault="00BA3E46">
      <w:pPr>
        <w:pStyle w:val="a3"/>
        <w:ind w:left="218" w:right="222" w:firstLine="707"/>
      </w:pPr>
    </w:p>
    <w:p w:rsidR="00BA3E46" w:rsidRDefault="00BA3E46" w:rsidP="00BA3E46">
      <w:pPr>
        <w:pStyle w:val="a3"/>
        <w:spacing w:before="3"/>
        <w:ind w:left="0" w:firstLine="284"/>
      </w:pPr>
      <w:r>
        <w:t xml:space="preserve">      Адаптированная рабочая п</w:t>
      </w:r>
      <w:r>
        <w:t xml:space="preserve">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Реализуется 5 лет с 5 по 9 класс в соответствии с федеральным учебным планом основного общего образования (5-дневная учебная неделя). </w:t>
      </w:r>
    </w:p>
    <w:p w:rsidR="004476DD" w:rsidRDefault="00BA3E46" w:rsidP="00BA3E46">
      <w:pPr>
        <w:pStyle w:val="a3"/>
        <w:spacing w:before="3"/>
        <w:ind w:left="0" w:firstLine="0"/>
        <w:jc w:val="left"/>
      </w:pPr>
      <w:r>
        <w:t>При составлении рабочих программ использовались материалы сайта Единое содержание общего образования https://edsoo.ru/.</w:t>
      </w:r>
    </w:p>
    <w:p w:rsidR="004476DD" w:rsidRDefault="0052131B" w:rsidP="00BA3E46">
      <w:pPr>
        <w:pStyle w:val="a3"/>
        <w:ind w:right="225"/>
      </w:pPr>
      <w:r>
        <w:rPr>
          <w:b/>
        </w:rPr>
        <w:t xml:space="preserve">Основной целью </w:t>
      </w:r>
      <w:r>
        <w:t xml:space="preserve">изучения предмета « Английский язык» на уровне основного общего образования является формирование у обучающегося с ЗПР потребности в овладении коммуникативными навыками и умениями в области изучения английского языка на </w:t>
      </w:r>
      <w:proofErr w:type="spellStart"/>
      <w:r>
        <w:t>допороговом</w:t>
      </w:r>
      <w:proofErr w:type="spellEnd"/>
      <w:r>
        <w:t xml:space="preserve"> уровне, готовность к общ</w:t>
      </w:r>
      <w:r>
        <w:t>ению и взаимодействию со сверстниками и взрослыми в условиях учебной деятельности на иностранном языке;</w:t>
      </w:r>
    </w:p>
    <w:p w:rsidR="004476DD" w:rsidRDefault="0052131B">
      <w:pPr>
        <w:pStyle w:val="a3"/>
        <w:ind w:left="218" w:right="224" w:firstLine="767"/>
      </w:pPr>
      <w:r>
        <w:t>Изучение</w:t>
      </w:r>
      <w:r>
        <w:rPr>
          <w:spacing w:val="40"/>
        </w:rPr>
        <w:t xml:space="preserve"> </w:t>
      </w:r>
      <w:r>
        <w:t xml:space="preserve">английского языка на уровне основного общего образования решает следующие </w:t>
      </w:r>
      <w:r>
        <w:rPr>
          <w:b/>
        </w:rPr>
        <w:t>задачи</w:t>
      </w:r>
      <w:r>
        <w:t>:</w:t>
      </w:r>
    </w:p>
    <w:p w:rsidR="004476DD" w:rsidRDefault="0052131B">
      <w:pPr>
        <w:pStyle w:val="a4"/>
        <w:numPr>
          <w:ilvl w:val="0"/>
          <w:numId w:val="1"/>
        </w:numPr>
        <w:tabs>
          <w:tab w:val="left" w:pos="938"/>
        </w:tabs>
        <w:spacing w:line="237" w:lineRule="auto"/>
        <w:ind w:right="232"/>
        <w:jc w:val="left"/>
        <w:rPr>
          <w:sz w:val="24"/>
        </w:rPr>
      </w:pPr>
      <w:r>
        <w:rPr>
          <w:sz w:val="24"/>
        </w:rPr>
        <w:t>толерантное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36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культурным различиям, особенностям и традициям других стран;</w:t>
      </w:r>
    </w:p>
    <w:p w:rsidR="004476DD" w:rsidRDefault="0052131B">
      <w:pPr>
        <w:pStyle w:val="a4"/>
        <w:numPr>
          <w:ilvl w:val="0"/>
          <w:numId w:val="1"/>
        </w:numPr>
        <w:tabs>
          <w:tab w:val="left" w:pos="938"/>
        </w:tabs>
        <w:spacing w:before="4" w:line="237" w:lineRule="auto"/>
        <w:ind w:right="231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начальных навыков социокультурной адаптации;</w:t>
      </w:r>
    </w:p>
    <w:p w:rsidR="004476DD" w:rsidRDefault="0052131B">
      <w:pPr>
        <w:pStyle w:val="a4"/>
        <w:numPr>
          <w:ilvl w:val="0"/>
          <w:numId w:val="1"/>
        </w:numPr>
        <w:tabs>
          <w:tab w:val="left" w:pos="938"/>
          <w:tab w:val="left" w:pos="3229"/>
          <w:tab w:val="left" w:pos="5016"/>
          <w:tab w:val="left" w:pos="5495"/>
          <w:tab w:val="left" w:pos="7196"/>
          <w:tab w:val="left" w:pos="8666"/>
        </w:tabs>
        <w:spacing w:before="5" w:line="237" w:lineRule="auto"/>
        <w:ind w:right="229"/>
        <w:jc w:val="left"/>
        <w:rPr>
          <w:sz w:val="24"/>
        </w:rPr>
      </w:pPr>
      <w:proofErr w:type="spellStart"/>
      <w:r>
        <w:rPr>
          <w:spacing w:val="-2"/>
          <w:sz w:val="24"/>
        </w:rPr>
        <w:t>сформированность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нравственных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эстетических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 xml:space="preserve">умений </w:t>
      </w:r>
      <w:r>
        <w:rPr>
          <w:sz w:val="24"/>
        </w:rPr>
        <w:t>сопереживать, доброжелательно относиться к собеседнику;</w:t>
      </w:r>
    </w:p>
    <w:p w:rsidR="004476DD" w:rsidRDefault="0052131B">
      <w:pPr>
        <w:pStyle w:val="a4"/>
        <w:numPr>
          <w:ilvl w:val="0"/>
          <w:numId w:val="1"/>
        </w:numPr>
        <w:tabs>
          <w:tab w:val="left" w:pos="938"/>
        </w:tabs>
        <w:ind w:right="232"/>
        <w:jc w:val="left"/>
        <w:rPr>
          <w:sz w:val="24"/>
        </w:rPr>
      </w:pPr>
      <w:r>
        <w:rPr>
          <w:sz w:val="24"/>
        </w:rPr>
        <w:t>отношение к иностранному языку как к средству познания окружающего мира и потенциальной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 к самореализации.</w:t>
      </w:r>
    </w:p>
    <w:p w:rsidR="004476DD" w:rsidRDefault="0052131B">
      <w:pPr>
        <w:pStyle w:val="a4"/>
        <w:numPr>
          <w:ilvl w:val="0"/>
          <w:numId w:val="1"/>
        </w:numPr>
        <w:tabs>
          <w:tab w:val="left" w:pos="938"/>
        </w:tabs>
        <w:ind w:right="225"/>
        <w:rPr>
          <w:sz w:val="24"/>
        </w:rPr>
      </w:pPr>
      <w:r>
        <w:rPr>
          <w:sz w:val="24"/>
        </w:rPr>
        <w:t>умение планировать и осуществлять свою деятельность в соответствии с конкретной уч</w:t>
      </w:r>
      <w:r>
        <w:rPr>
          <w:sz w:val="24"/>
        </w:rPr>
        <w:t>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4476DD" w:rsidRDefault="0052131B">
      <w:pPr>
        <w:pStyle w:val="a4"/>
        <w:numPr>
          <w:ilvl w:val="0"/>
          <w:numId w:val="1"/>
        </w:numPr>
        <w:tabs>
          <w:tab w:val="left" w:pos="938"/>
        </w:tabs>
        <w:spacing w:before="1" w:line="237" w:lineRule="auto"/>
        <w:rPr>
          <w:sz w:val="24"/>
        </w:rPr>
      </w:pPr>
      <w:r>
        <w:rPr>
          <w:sz w:val="24"/>
        </w:rPr>
        <w:t xml:space="preserve">умение принимать участие в совместной учебной деятельности, осуществлять </w:t>
      </w:r>
      <w:proofErr w:type="gramStart"/>
      <w:r>
        <w:rPr>
          <w:sz w:val="24"/>
        </w:rPr>
        <w:t>сот</w:t>
      </w:r>
      <w:r>
        <w:rPr>
          <w:sz w:val="24"/>
        </w:rPr>
        <w:t>рудничество</w:t>
      </w:r>
      <w:proofErr w:type="gramEnd"/>
      <w:r>
        <w:rPr>
          <w:sz w:val="24"/>
        </w:rPr>
        <w:t xml:space="preserve"> как с учителем, так и с одноклассником;</w:t>
      </w:r>
    </w:p>
    <w:p w:rsidR="004476DD" w:rsidRDefault="0052131B">
      <w:pPr>
        <w:pStyle w:val="a4"/>
        <w:numPr>
          <w:ilvl w:val="0"/>
          <w:numId w:val="1"/>
        </w:numPr>
        <w:tabs>
          <w:tab w:val="left" w:pos="937"/>
        </w:tabs>
        <w:spacing w:line="293" w:lineRule="exact"/>
        <w:ind w:left="937" w:right="0" w:hanging="359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чужую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свою;</w:t>
      </w:r>
    </w:p>
    <w:p w:rsidR="004476DD" w:rsidRDefault="0052131B">
      <w:pPr>
        <w:pStyle w:val="a4"/>
        <w:numPr>
          <w:ilvl w:val="0"/>
          <w:numId w:val="1"/>
        </w:numPr>
        <w:tabs>
          <w:tab w:val="left" w:pos="938"/>
        </w:tabs>
        <w:spacing w:before="1" w:line="237" w:lineRule="auto"/>
        <w:ind w:right="225"/>
        <w:rPr>
          <w:sz w:val="24"/>
        </w:rPr>
      </w:pPr>
      <w:r>
        <w:rPr>
          <w:sz w:val="24"/>
        </w:rPr>
        <w:t>умение устанавливать причинно-следственные связи, определять критерии для обобщения и классификации объектов;</w:t>
      </w:r>
    </w:p>
    <w:p w:rsidR="004476DD" w:rsidRDefault="0052131B">
      <w:pPr>
        <w:pStyle w:val="a4"/>
        <w:numPr>
          <w:ilvl w:val="0"/>
          <w:numId w:val="1"/>
        </w:numPr>
        <w:tabs>
          <w:tab w:val="left" w:pos="937"/>
        </w:tabs>
        <w:spacing w:before="3" w:line="293" w:lineRule="exact"/>
        <w:ind w:left="937" w:right="0" w:hanging="359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рассуждения;</w:t>
      </w:r>
    </w:p>
    <w:p w:rsidR="004476DD" w:rsidRDefault="0052131B">
      <w:pPr>
        <w:pStyle w:val="a4"/>
        <w:numPr>
          <w:ilvl w:val="0"/>
          <w:numId w:val="1"/>
        </w:numPr>
        <w:tabs>
          <w:tab w:val="left" w:pos="938"/>
        </w:tabs>
        <w:spacing w:before="0"/>
        <w:rPr>
          <w:sz w:val="24"/>
        </w:rPr>
      </w:pPr>
      <w:r>
        <w:rPr>
          <w:sz w:val="24"/>
        </w:rPr>
        <w:t>умение выражать свои мысли, чувства потребности при 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соответствующих вербальных и невербальных средств; умение вступать в коммуникацию, поддерживать беседу, взаимодействовать с собеседником;</w:t>
      </w:r>
    </w:p>
    <w:p w:rsidR="004476DD" w:rsidRDefault="0052131B">
      <w:pPr>
        <w:pStyle w:val="a4"/>
        <w:numPr>
          <w:ilvl w:val="0"/>
          <w:numId w:val="1"/>
        </w:numPr>
        <w:tabs>
          <w:tab w:val="left" w:pos="938"/>
        </w:tabs>
        <w:spacing w:before="3" w:line="237" w:lineRule="auto"/>
        <w:rPr>
          <w:sz w:val="24"/>
        </w:rPr>
      </w:pPr>
      <w:r>
        <w:rPr>
          <w:sz w:val="24"/>
        </w:rPr>
        <w:t>умение использовать возможности средств И</w:t>
      </w:r>
      <w:proofErr w:type="gramStart"/>
      <w:r>
        <w:rPr>
          <w:sz w:val="24"/>
        </w:rPr>
        <w:t xml:space="preserve">КТ в </w:t>
      </w:r>
      <w:r>
        <w:rPr>
          <w:sz w:val="24"/>
        </w:rPr>
        <w:t>пр</w:t>
      </w:r>
      <w:proofErr w:type="gramEnd"/>
      <w:r>
        <w:rPr>
          <w:sz w:val="24"/>
        </w:rPr>
        <w:t>оцессе 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в том числе для получения и обработки информации, продуктивного общения.</w:t>
      </w:r>
    </w:p>
    <w:p w:rsidR="00BA3E46" w:rsidRDefault="0052131B" w:rsidP="00BA3E46">
      <w:pPr>
        <w:pStyle w:val="a3"/>
        <w:spacing w:before="3"/>
        <w:ind w:left="218" w:right="225" w:firstLine="707"/>
        <w:rPr>
          <w:spacing w:val="-2"/>
        </w:rPr>
      </w:pPr>
      <w:r>
        <w:t>Примерная программа предоставляет автору рабочей программы свободу в распределении материала по четвертям. Распределение времени на изучение тем в течен</w:t>
      </w:r>
      <w:r>
        <w:t xml:space="preserve">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</w:t>
      </w:r>
      <w:r>
        <w:rPr>
          <w:spacing w:val="-2"/>
        </w:rPr>
        <w:t>потребностей.</w:t>
      </w:r>
      <w:r w:rsidR="00BA3E46">
        <w:rPr>
          <w:spacing w:val="-2"/>
        </w:rPr>
        <w:t xml:space="preserve"> </w:t>
      </w:r>
    </w:p>
    <w:p w:rsidR="00BA3E46" w:rsidRDefault="00BA3E46" w:rsidP="00BA3E46">
      <w:pPr>
        <w:pStyle w:val="a3"/>
        <w:spacing w:before="3"/>
        <w:ind w:left="218" w:right="225" w:firstLine="707"/>
      </w:pPr>
      <w:proofErr w:type="gramStart"/>
      <w:r>
        <w:lastRenderedPageBreak/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r>
        <w:t xml:space="preserve"> </w:t>
      </w:r>
      <w:proofErr w:type="gramEnd"/>
    </w:p>
    <w:p w:rsidR="00BA3E46" w:rsidRDefault="00BA3E46" w:rsidP="00BA3E46">
      <w:pPr>
        <w:pStyle w:val="a3"/>
        <w:spacing w:before="3"/>
        <w:ind w:left="218" w:right="225" w:firstLine="707"/>
      </w:pPr>
      <w:r>
        <w:t>Рабочая программа обсуждена и принята решением школьного методического объединен</w:t>
      </w:r>
      <w:r>
        <w:t>ия учителей гуманитарного</w:t>
      </w:r>
      <w:r>
        <w:t xml:space="preserve"> цикла, согласована заместителем директора по УВР и утверждена директором МБОУ СОШ №3.</w:t>
      </w:r>
      <w:r>
        <w:t xml:space="preserve"> </w:t>
      </w:r>
    </w:p>
    <w:p w:rsidR="00BA3E46" w:rsidRPr="00BA3E46" w:rsidRDefault="00BA3E46" w:rsidP="00BA3E46">
      <w:pPr>
        <w:pStyle w:val="a3"/>
        <w:spacing w:before="3"/>
        <w:ind w:left="218" w:right="225" w:firstLine="707"/>
      </w:pPr>
      <w:r w:rsidRPr="00BA3E46">
        <w:t xml:space="preserve">Учебник: </w:t>
      </w:r>
    </w:p>
    <w:p w:rsidR="00BA3E46" w:rsidRPr="00BA3E46" w:rsidRDefault="00BA3E46" w:rsidP="00BA3E46">
      <w:pPr>
        <w:ind w:left="284" w:hanging="284"/>
        <w:rPr>
          <w:sz w:val="24"/>
          <w:szCs w:val="24"/>
        </w:rPr>
      </w:pPr>
      <w:r w:rsidRPr="00BA3E46">
        <w:rPr>
          <w:sz w:val="24"/>
          <w:szCs w:val="24"/>
        </w:rPr>
        <w:t xml:space="preserve">• Английский язык: 5-й класс: учебник, 5 класс/ Ваулина Ю.Е., Дули Д., </w:t>
      </w:r>
      <w:proofErr w:type="spellStart"/>
      <w:r w:rsidRPr="00BA3E46">
        <w:rPr>
          <w:sz w:val="24"/>
          <w:szCs w:val="24"/>
        </w:rPr>
        <w:t>Подоляко</w:t>
      </w:r>
      <w:proofErr w:type="spellEnd"/>
      <w:r w:rsidRPr="00BA3E46">
        <w:rPr>
          <w:sz w:val="24"/>
          <w:szCs w:val="24"/>
        </w:rPr>
        <w:t xml:space="preserve"> О.Е. и другие, Акционерное общество «Издательство «Просвещение»</w:t>
      </w:r>
    </w:p>
    <w:p w:rsidR="00BA3E46" w:rsidRPr="00BA3E46" w:rsidRDefault="00BA3E46" w:rsidP="00BA3E46">
      <w:pPr>
        <w:ind w:left="284" w:hanging="284"/>
        <w:rPr>
          <w:sz w:val="24"/>
          <w:szCs w:val="24"/>
        </w:rPr>
      </w:pPr>
      <w:r w:rsidRPr="00BA3E46">
        <w:rPr>
          <w:sz w:val="24"/>
          <w:szCs w:val="24"/>
        </w:rPr>
        <w:t xml:space="preserve"> • Английский язык: 6-й класс: учебник, 6 класс/ Ваулина Ю.Е., Дули Д., </w:t>
      </w:r>
      <w:proofErr w:type="spellStart"/>
      <w:r w:rsidRPr="00BA3E46">
        <w:rPr>
          <w:sz w:val="24"/>
          <w:szCs w:val="24"/>
        </w:rPr>
        <w:t>Подоляко</w:t>
      </w:r>
      <w:proofErr w:type="spellEnd"/>
      <w:r w:rsidRPr="00BA3E46">
        <w:rPr>
          <w:sz w:val="24"/>
          <w:szCs w:val="24"/>
        </w:rPr>
        <w:t xml:space="preserve"> О.Е. и другие, Акционерное общество «Издательство «Просвещение»</w:t>
      </w:r>
    </w:p>
    <w:p w:rsidR="00BA3E46" w:rsidRPr="00BA3E46" w:rsidRDefault="00BA3E46" w:rsidP="00BA3E46">
      <w:pPr>
        <w:ind w:left="284" w:hanging="284"/>
        <w:rPr>
          <w:sz w:val="24"/>
          <w:szCs w:val="24"/>
        </w:rPr>
      </w:pPr>
      <w:r w:rsidRPr="00BA3E46">
        <w:rPr>
          <w:sz w:val="24"/>
          <w:szCs w:val="24"/>
        </w:rPr>
        <w:t xml:space="preserve"> • Английский язык: 7-й класс: учебник, 7 класс/ Ваулина Ю.Е., Дули Д., </w:t>
      </w:r>
      <w:proofErr w:type="spellStart"/>
      <w:r w:rsidRPr="00BA3E46">
        <w:rPr>
          <w:sz w:val="24"/>
          <w:szCs w:val="24"/>
        </w:rPr>
        <w:t>Подоляко</w:t>
      </w:r>
      <w:proofErr w:type="spellEnd"/>
      <w:r w:rsidRPr="00BA3E46">
        <w:rPr>
          <w:sz w:val="24"/>
          <w:szCs w:val="24"/>
        </w:rPr>
        <w:t xml:space="preserve"> О.Е. и другие, Акционерное общество «Издательство «Просвещение»</w:t>
      </w:r>
    </w:p>
    <w:p w:rsidR="00BA3E46" w:rsidRPr="00BA3E46" w:rsidRDefault="00BA3E46" w:rsidP="00BA3E46">
      <w:pPr>
        <w:ind w:left="284" w:hanging="284"/>
        <w:rPr>
          <w:sz w:val="24"/>
          <w:szCs w:val="24"/>
        </w:rPr>
      </w:pPr>
      <w:r w:rsidRPr="00BA3E46">
        <w:rPr>
          <w:sz w:val="24"/>
          <w:szCs w:val="24"/>
        </w:rPr>
        <w:t xml:space="preserve"> • Английский язык: 8-й класс: учебник, 8 класс/ Ваулина Ю.Е., Дули Д., </w:t>
      </w:r>
      <w:proofErr w:type="spellStart"/>
      <w:r w:rsidRPr="00BA3E46">
        <w:rPr>
          <w:sz w:val="24"/>
          <w:szCs w:val="24"/>
        </w:rPr>
        <w:t>Подоляко</w:t>
      </w:r>
      <w:proofErr w:type="spellEnd"/>
      <w:r w:rsidRPr="00BA3E46">
        <w:rPr>
          <w:sz w:val="24"/>
          <w:szCs w:val="24"/>
        </w:rPr>
        <w:t xml:space="preserve"> О.Е. и другие, Акционерное общество «Издательство «Просвещение»</w:t>
      </w:r>
    </w:p>
    <w:p w:rsidR="00BA3E46" w:rsidRPr="00BA3E46" w:rsidRDefault="00BA3E46" w:rsidP="00BA3E46">
      <w:pPr>
        <w:ind w:left="284" w:hanging="284"/>
        <w:rPr>
          <w:sz w:val="24"/>
          <w:szCs w:val="24"/>
        </w:rPr>
      </w:pPr>
      <w:r w:rsidRPr="00BA3E46">
        <w:rPr>
          <w:sz w:val="24"/>
          <w:szCs w:val="24"/>
        </w:rPr>
        <w:t xml:space="preserve"> • Английский язык: 9-й класс: учебник, 9 класс/ Ваулина Ю.Е., Дули Д., </w:t>
      </w:r>
      <w:proofErr w:type="spellStart"/>
      <w:r w:rsidRPr="00BA3E46">
        <w:rPr>
          <w:sz w:val="24"/>
          <w:szCs w:val="24"/>
        </w:rPr>
        <w:t>Подоляко</w:t>
      </w:r>
      <w:proofErr w:type="spellEnd"/>
      <w:r w:rsidRPr="00BA3E46">
        <w:rPr>
          <w:sz w:val="24"/>
          <w:szCs w:val="24"/>
        </w:rPr>
        <w:t xml:space="preserve"> О.Е. и другие, Акционерное общество «Издательство «</w:t>
      </w:r>
      <w:proofErr w:type="spellStart"/>
      <w:r w:rsidRPr="00BA3E46">
        <w:rPr>
          <w:sz w:val="24"/>
          <w:szCs w:val="24"/>
        </w:rPr>
        <w:t>Просвещение</w:t>
      </w:r>
      <w:proofErr w:type="gramStart"/>
      <w:r w:rsidRPr="00BA3E46">
        <w:rPr>
          <w:sz w:val="24"/>
          <w:szCs w:val="24"/>
        </w:rPr>
        <w:t>»Б</w:t>
      </w:r>
      <w:proofErr w:type="gramEnd"/>
      <w:r w:rsidRPr="00BA3E46">
        <w:rPr>
          <w:sz w:val="24"/>
          <w:szCs w:val="24"/>
        </w:rPr>
        <w:t>иология</w:t>
      </w:r>
      <w:proofErr w:type="spellEnd"/>
      <w:r w:rsidRPr="00BA3E46">
        <w:rPr>
          <w:sz w:val="24"/>
          <w:szCs w:val="24"/>
        </w:rPr>
        <w:t xml:space="preserve"> / Пасечник В.В., Каменский А.А., Рубцов A.M. и другие /Под ред. Пасечника В.В., Акционерное общество «Издательство «Просве</w:t>
      </w:r>
      <w:bookmarkStart w:id="0" w:name="_GoBack"/>
      <w:bookmarkEnd w:id="0"/>
      <w:r w:rsidRPr="00BA3E46">
        <w:rPr>
          <w:sz w:val="24"/>
          <w:szCs w:val="24"/>
        </w:rPr>
        <w:t>щение»</w:t>
      </w:r>
    </w:p>
    <w:p w:rsidR="00BA3E46" w:rsidRDefault="00BA3E46">
      <w:pPr>
        <w:sectPr w:rsidR="00BA3E46" w:rsidSect="00BA3E46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476DD" w:rsidRDefault="0052131B">
      <w:pPr>
        <w:spacing w:before="60" w:line="274" w:lineRule="exact"/>
        <w:ind w:left="2866"/>
        <w:jc w:val="both"/>
        <w:rPr>
          <w:b/>
          <w:sz w:val="24"/>
        </w:rPr>
      </w:pPr>
      <w:r>
        <w:rPr>
          <w:b/>
          <w:sz w:val="24"/>
        </w:rPr>
        <w:lastRenderedPageBreak/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плане</w:t>
      </w:r>
    </w:p>
    <w:p w:rsidR="004476DD" w:rsidRDefault="0052131B">
      <w:pPr>
        <w:pStyle w:val="a3"/>
        <w:ind w:left="218" w:right="223" w:firstLine="707"/>
      </w:pPr>
      <w:r>
        <w:t>Английский язык изучается в 5 кла</w:t>
      </w:r>
      <w:r>
        <w:t xml:space="preserve">ссах - 3 часа в неделю (105 часов в год); в 6 классах – 3 часа в неделю (105 часов в год); в 7 классах - 3 часа в неделю (105 часов в год); в 8 классах - 3 часа в неделю (105 часов в год); в 9-х классах – 3 часа в неделю (102 часа в год), всего - 522 часа </w:t>
      </w:r>
      <w:r>
        <w:t>за курс основного общего образования.</w:t>
      </w:r>
    </w:p>
    <w:p w:rsidR="004476DD" w:rsidRDefault="004476DD">
      <w:pPr>
        <w:pStyle w:val="a3"/>
        <w:spacing w:before="3"/>
        <w:ind w:left="0" w:firstLine="0"/>
        <w:jc w:val="left"/>
      </w:pPr>
    </w:p>
    <w:p w:rsidR="004476DD" w:rsidRDefault="0052131B">
      <w:pPr>
        <w:spacing w:line="274" w:lineRule="exact"/>
        <w:ind w:left="2261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476DD" w:rsidRDefault="0052131B">
      <w:pPr>
        <w:pStyle w:val="a3"/>
        <w:ind w:left="218" w:right="225" w:firstLine="707"/>
      </w:pPr>
      <w:r>
        <w:t xml:space="preserve">В соответствии с Федеральным государственным </w:t>
      </w:r>
      <w:proofErr w:type="gramStart"/>
      <w:r>
        <w:t>образовательный</w:t>
      </w:r>
      <w:proofErr w:type="gramEnd"/>
      <w:r>
        <w:t xml:space="preserve"> стандартом основного</w:t>
      </w:r>
      <w:r>
        <w:rPr>
          <w:spacing w:val="60"/>
        </w:rPr>
        <w:t xml:space="preserve">  </w:t>
      </w:r>
      <w:r>
        <w:t>общего</w:t>
      </w:r>
      <w:r>
        <w:rPr>
          <w:spacing w:val="60"/>
        </w:rPr>
        <w:t xml:space="preserve">  </w:t>
      </w:r>
      <w:r>
        <w:t>образования</w:t>
      </w:r>
      <w:r>
        <w:rPr>
          <w:spacing w:val="60"/>
        </w:rPr>
        <w:t xml:space="preserve">  </w:t>
      </w:r>
      <w:r>
        <w:t>предметными</w:t>
      </w:r>
      <w:r>
        <w:rPr>
          <w:spacing w:val="61"/>
        </w:rPr>
        <w:t xml:space="preserve">  </w:t>
      </w:r>
      <w:r>
        <w:t>результатами</w:t>
      </w:r>
      <w:r>
        <w:rPr>
          <w:spacing w:val="61"/>
        </w:rPr>
        <w:t xml:space="preserve">  </w:t>
      </w:r>
      <w:r>
        <w:t>изучения</w:t>
      </w:r>
      <w:r>
        <w:rPr>
          <w:spacing w:val="60"/>
        </w:rPr>
        <w:t xml:space="preserve">  </w:t>
      </w:r>
      <w:r>
        <w:rPr>
          <w:spacing w:val="-2"/>
        </w:rPr>
        <w:t>предмета</w:t>
      </w:r>
    </w:p>
    <w:p w:rsidR="004476DD" w:rsidRDefault="0052131B">
      <w:pPr>
        <w:pStyle w:val="a3"/>
        <w:ind w:left="218" w:right="226" w:firstLine="0"/>
      </w:pPr>
      <w:r>
        <w:t>«Английского языка» ориентированы на формирование иноязычной компетенции и овладение коммуникативными навыками в соответствии с уровнем А</w:t>
      </w:r>
      <w:proofErr w:type="gramStart"/>
      <w:r>
        <w:t>1</w:t>
      </w:r>
      <w:proofErr w:type="gramEnd"/>
      <w:r>
        <w:t xml:space="preserve"> согласно системе CEFR (Общеевропейские компетенции владения иностранным языком: изучение, преподавание, оценка). Проц</w:t>
      </w:r>
      <w:r>
        <w:t>есс формирования иноязычной компетенции и овладения коммуникативными навыками необходимо осуществлять с учетом индивидуальных психофизических особенностей обучающихся с ЗПР.</w:t>
      </w:r>
    </w:p>
    <w:p w:rsidR="004476DD" w:rsidRDefault="004476DD">
      <w:pPr>
        <w:pStyle w:val="a3"/>
        <w:spacing w:before="3"/>
        <w:ind w:left="0" w:firstLine="0"/>
        <w:jc w:val="left"/>
      </w:pPr>
    </w:p>
    <w:p w:rsidR="004476DD" w:rsidRDefault="0052131B">
      <w:pPr>
        <w:spacing w:line="274" w:lineRule="exact"/>
        <w:ind w:left="3185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476DD" w:rsidRDefault="0052131B">
      <w:pPr>
        <w:pStyle w:val="a3"/>
        <w:ind w:left="218" w:right="225" w:firstLine="707"/>
      </w:pPr>
      <w:r>
        <w:t>Срок реализации учебного предмета на уровне основного общего образования – 5 лет, 5-9 класс.</w:t>
      </w:r>
    </w:p>
    <w:p w:rsidR="004476DD" w:rsidRDefault="004476DD">
      <w:pPr>
        <w:pStyle w:val="a3"/>
        <w:spacing w:before="2"/>
        <w:ind w:left="0" w:firstLine="0"/>
        <w:jc w:val="left"/>
      </w:pPr>
    </w:p>
    <w:p w:rsidR="004476DD" w:rsidRDefault="0052131B">
      <w:pPr>
        <w:spacing w:before="1"/>
        <w:ind w:left="703" w:right="713"/>
        <w:jc w:val="center"/>
        <w:rPr>
          <w:b/>
          <w:sz w:val="24"/>
        </w:rPr>
      </w:pPr>
      <w:r>
        <w:rPr>
          <w:b/>
          <w:spacing w:val="-5"/>
          <w:sz w:val="24"/>
        </w:rPr>
        <w:t>УМК</w:t>
      </w:r>
    </w:p>
    <w:p w:rsidR="004476DD" w:rsidRDefault="004476DD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4129"/>
        <w:gridCol w:w="2287"/>
        <w:gridCol w:w="1248"/>
      </w:tblGrid>
      <w:tr w:rsidR="004476DD">
        <w:trPr>
          <w:trHeight w:val="415"/>
        </w:trPr>
        <w:tc>
          <w:tcPr>
            <w:tcW w:w="9430" w:type="dxa"/>
            <w:gridSpan w:val="4"/>
          </w:tcPr>
          <w:p w:rsidR="004476DD" w:rsidRDefault="0052131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 учителя,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учащегося</w:t>
            </w:r>
          </w:p>
        </w:tc>
      </w:tr>
      <w:tr w:rsidR="004476DD">
        <w:trPr>
          <w:trHeight w:val="412"/>
        </w:trPr>
        <w:tc>
          <w:tcPr>
            <w:tcW w:w="1766" w:type="dxa"/>
          </w:tcPr>
          <w:p w:rsidR="004476DD" w:rsidRDefault="0052131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Автор</w:t>
            </w:r>
          </w:p>
        </w:tc>
        <w:tc>
          <w:tcPr>
            <w:tcW w:w="4129" w:type="dxa"/>
          </w:tcPr>
          <w:p w:rsidR="004476DD" w:rsidRDefault="0052131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287" w:type="dxa"/>
          </w:tcPr>
          <w:p w:rsidR="004476DD" w:rsidRDefault="0052131B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</w:tc>
        <w:tc>
          <w:tcPr>
            <w:tcW w:w="1248" w:type="dxa"/>
          </w:tcPr>
          <w:p w:rsidR="004476DD" w:rsidRDefault="0052131B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</w:tr>
      <w:tr w:rsidR="004476DD">
        <w:trPr>
          <w:trHeight w:val="272"/>
        </w:trPr>
        <w:tc>
          <w:tcPr>
            <w:tcW w:w="1766" w:type="dxa"/>
            <w:tcBorders>
              <w:bottom w:val="nil"/>
            </w:tcBorders>
          </w:tcPr>
          <w:p w:rsidR="004476DD" w:rsidRDefault="0052131B">
            <w:pPr>
              <w:pStyle w:val="TableParagraph"/>
              <w:spacing w:line="252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4129" w:type="dxa"/>
            <w:tcBorders>
              <w:bottom w:val="nil"/>
            </w:tcBorders>
          </w:tcPr>
          <w:p w:rsidR="004476DD" w:rsidRDefault="0052131B">
            <w:pPr>
              <w:pStyle w:val="TableParagraph"/>
              <w:spacing w:line="252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87" w:type="dxa"/>
            <w:tcBorders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</w:tr>
      <w:tr w:rsidR="004476DD">
        <w:trPr>
          <w:trHeight w:val="276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А., </w:t>
            </w:r>
            <w:r>
              <w:rPr>
                <w:spacing w:val="-2"/>
                <w:sz w:val="24"/>
              </w:rPr>
              <w:t>Ларионова</w:t>
            </w: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4476DD">
        <w:trPr>
          <w:trHeight w:val="276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r>
              <w:rPr>
                <w:spacing w:val="-5"/>
                <w:sz w:val="24"/>
              </w:rPr>
              <w:t>В.,</w:t>
            </w: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644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учреждений.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«Русское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</w:tr>
      <w:tr w:rsidR="004476DD">
        <w:trPr>
          <w:trHeight w:val="276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К.Макбет</w:t>
            </w:r>
            <w:proofErr w:type="spellEnd"/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учебнику.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слово»,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4476DD">
        <w:trPr>
          <w:trHeight w:val="276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MACMILLAN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</w:tr>
      <w:tr w:rsidR="004476DD">
        <w:trPr>
          <w:trHeight w:val="275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4476DD">
        <w:trPr>
          <w:trHeight w:val="276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</w:tr>
      <w:tr w:rsidR="004476DD">
        <w:trPr>
          <w:trHeight w:val="276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673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</w:tr>
      <w:tr w:rsidR="004476DD">
        <w:trPr>
          <w:trHeight w:val="275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4476DD">
        <w:trPr>
          <w:trHeight w:val="276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</w:tr>
      <w:tr w:rsidR="004476DD">
        <w:trPr>
          <w:trHeight w:val="275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673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</w:tr>
      <w:tr w:rsidR="004476DD">
        <w:trPr>
          <w:trHeight w:val="276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4476DD">
        <w:trPr>
          <w:trHeight w:val="276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</w:tr>
      <w:tr w:rsidR="004476DD">
        <w:trPr>
          <w:trHeight w:val="276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673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</w:tr>
      <w:tr w:rsidR="004476DD">
        <w:trPr>
          <w:trHeight w:val="275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4476DD">
        <w:trPr>
          <w:trHeight w:val="275"/>
        </w:trPr>
        <w:tc>
          <w:tcPr>
            <w:tcW w:w="1766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4476DD" w:rsidRDefault="0052131B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4476DD" w:rsidRDefault="004476DD">
            <w:pPr>
              <w:pStyle w:val="TableParagraph"/>
              <w:rPr>
                <w:sz w:val="20"/>
              </w:rPr>
            </w:pPr>
          </w:p>
        </w:tc>
      </w:tr>
      <w:tr w:rsidR="004476DD">
        <w:trPr>
          <w:trHeight w:val="554"/>
        </w:trPr>
        <w:tc>
          <w:tcPr>
            <w:tcW w:w="1766" w:type="dxa"/>
            <w:tcBorders>
              <w:top w:val="nil"/>
            </w:tcBorders>
          </w:tcPr>
          <w:p w:rsidR="004476DD" w:rsidRDefault="004476DD">
            <w:pPr>
              <w:pStyle w:val="TableParagraph"/>
              <w:rPr>
                <w:sz w:val="24"/>
              </w:rPr>
            </w:pPr>
          </w:p>
        </w:tc>
        <w:tc>
          <w:tcPr>
            <w:tcW w:w="4129" w:type="dxa"/>
            <w:tcBorders>
              <w:top w:val="nil"/>
            </w:tcBorders>
          </w:tcPr>
          <w:p w:rsidR="004476DD" w:rsidRDefault="0052131B">
            <w:pPr>
              <w:pStyle w:val="TableParagraph"/>
              <w:spacing w:line="271" w:lineRule="exact"/>
              <w:ind w:left="1673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287" w:type="dxa"/>
            <w:tcBorders>
              <w:top w:val="nil"/>
            </w:tcBorders>
          </w:tcPr>
          <w:p w:rsidR="004476DD" w:rsidRDefault="004476D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4476DD" w:rsidRDefault="004476DD">
            <w:pPr>
              <w:pStyle w:val="TableParagraph"/>
              <w:rPr>
                <w:sz w:val="24"/>
              </w:rPr>
            </w:pPr>
          </w:p>
        </w:tc>
      </w:tr>
    </w:tbl>
    <w:p w:rsidR="0052131B" w:rsidRDefault="0052131B"/>
    <w:sectPr w:rsidR="0052131B">
      <w:pgSz w:w="11900" w:h="16840"/>
      <w:pgMar w:top="760" w:right="10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17CB"/>
    <w:multiLevelType w:val="hybridMultilevel"/>
    <w:tmpl w:val="E2F42AB6"/>
    <w:lvl w:ilvl="0" w:tplc="CBECA5C6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B22D8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FF2A8AC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17B24EE8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953216F2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9074349C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6" w:tplc="9FB6A326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73FADCDE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AAF2A814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76DD"/>
    <w:rsid w:val="004476DD"/>
    <w:rsid w:val="0052131B"/>
    <w:rsid w:val="00BA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8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938" w:right="22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8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938" w:right="22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KABINET27</dc:creator>
  <cp:lastModifiedBy>19cab</cp:lastModifiedBy>
  <cp:revision>2</cp:revision>
  <dcterms:created xsi:type="dcterms:W3CDTF">2023-11-03T10:18:00Z</dcterms:created>
  <dcterms:modified xsi:type="dcterms:W3CDTF">2023-11-03T10:26:00Z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  <property fmtid="{D5CDD505-2E9C-101B-9397-08002B2CF9AE}" pid="5" name="Producer">
    <vt:lpwstr>ABBYY PDF Transformer+</vt:lpwstr>
  </property>
</Properties>
</file>